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0C1B1D" w14:textId="77777777" w:rsidR="00160986" w:rsidRPr="0037625D" w:rsidRDefault="00160986" w:rsidP="0016098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  <w:r w:rsidRPr="0037625D"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  <w:t>LIMA CUZCO LOW COST</w:t>
      </w:r>
    </w:p>
    <w:p w14:paraId="5A7906FE" w14:textId="32D020A9" w:rsidR="00160986" w:rsidRPr="0037625D" w:rsidRDefault="00160986" w:rsidP="0016098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  <w:lang w:val="es-MX"/>
        </w:rPr>
      </w:pPr>
      <w:r w:rsidRPr="00160986">
        <w:rPr>
          <w:rFonts w:ascii="Segoe UI" w:hAnsi="Segoe UI" w:cs="Segoe UI"/>
          <w:b/>
          <w:color w:val="44546A" w:themeColor="text2"/>
          <w:sz w:val="40"/>
          <w:szCs w:val="40"/>
          <w:highlight w:val="yellow"/>
          <w:lang w:val="es-MX"/>
        </w:rPr>
        <w:t>SALIDA DESDE QUITO</w:t>
      </w:r>
    </w:p>
    <w:p w14:paraId="700E27D8" w14:textId="77777777" w:rsidR="00160986" w:rsidRPr="0037625D" w:rsidRDefault="00160986" w:rsidP="00160986">
      <w:pPr>
        <w:pStyle w:val="Sinespaciado"/>
        <w:jc w:val="center"/>
        <w:rPr>
          <w:rFonts w:ascii="Segoe UI" w:hAnsi="Segoe UI" w:cs="Segoe UI"/>
          <w:b/>
          <w:color w:val="44546A" w:themeColor="text2"/>
          <w:sz w:val="40"/>
          <w:szCs w:val="40"/>
        </w:rPr>
      </w:pPr>
      <w:r w:rsidRPr="0037625D">
        <w:rPr>
          <w:rFonts w:ascii="Segoe UI" w:hAnsi="Segoe UI" w:cs="Segoe UI"/>
          <w:b/>
          <w:color w:val="44546A" w:themeColor="text2"/>
          <w:sz w:val="40"/>
          <w:szCs w:val="40"/>
        </w:rPr>
        <w:t>04 NOCHES 05 DIAS</w:t>
      </w:r>
    </w:p>
    <w:p w14:paraId="6A1B870C" w14:textId="77777777" w:rsidR="00160986" w:rsidRPr="001477CD" w:rsidRDefault="00160986" w:rsidP="00160986">
      <w:pPr>
        <w:pStyle w:val="Sinespaciado"/>
        <w:rPr>
          <w:rFonts w:ascii="Segoe UI" w:hAnsi="Segoe UI" w:cs="Segoe UI"/>
          <w:b/>
          <w:color w:val="44546A" w:themeColor="text2"/>
          <w:u w:val="single"/>
        </w:rPr>
      </w:pPr>
    </w:p>
    <w:p w14:paraId="3D18C1AF" w14:textId="77777777" w:rsidR="00160986" w:rsidRPr="001477CD" w:rsidRDefault="00160986" w:rsidP="00160986">
      <w:pPr>
        <w:pStyle w:val="Sinespaciado"/>
        <w:rPr>
          <w:rFonts w:asciiTheme="majorHAnsi" w:hAnsiTheme="majorHAnsi" w:cstheme="majorHAnsi"/>
          <w:b/>
          <w:color w:val="44546A" w:themeColor="text2"/>
          <w:u w:val="single"/>
        </w:rPr>
      </w:pPr>
      <w:r w:rsidRPr="001477CD">
        <w:rPr>
          <w:rFonts w:asciiTheme="majorHAnsi" w:hAnsiTheme="majorHAnsi" w:cstheme="majorHAnsi"/>
          <w:b/>
          <w:color w:val="44546A" w:themeColor="text2"/>
          <w:u w:val="single"/>
        </w:rPr>
        <w:t>PROGRAMA INCLUYE</w:t>
      </w:r>
    </w:p>
    <w:p w14:paraId="019A54DE" w14:textId="77777777" w:rsidR="00160986" w:rsidRPr="001477CD" w:rsidRDefault="00160986" w:rsidP="00160986">
      <w:pPr>
        <w:pStyle w:val="Sinespaciado"/>
        <w:rPr>
          <w:rFonts w:asciiTheme="majorHAnsi" w:hAnsiTheme="majorHAnsi" w:cstheme="majorHAnsi"/>
          <w:b/>
          <w:color w:val="44546A" w:themeColor="text2"/>
        </w:rPr>
      </w:pPr>
      <w:r w:rsidRPr="001477CD">
        <w:rPr>
          <w:rFonts w:asciiTheme="majorHAnsi" w:hAnsiTheme="majorHAnsi" w:cstheme="majorHAnsi"/>
          <w:b/>
          <w:color w:val="44546A" w:themeColor="text2"/>
        </w:rPr>
        <w:t>Lima</w:t>
      </w:r>
    </w:p>
    <w:p w14:paraId="18B67648" w14:textId="5F3B758F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Boleto aéreo UIO – LIM (S) – CUZ (S) – UIO (Q) via</w:t>
      </w:r>
      <w:r w:rsidRPr="001477CD">
        <w:rPr>
          <w:rFonts w:asciiTheme="majorHAnsi" w:hAnsiTheme="majorHAnsi" w:cstheme="majorHAnsi"/>
          <w:b/>
          <w:color w:val="44546A" w:themeColor="text2"/>
        </w:rPr>
        <w:t xml:space="preserve"> JETSMART</w:t>
      </w:r>
      <w:r w:rsidRPr="001477CD">
        <w:rPr>
          <w:rFonts w:asciiTheme="majorHAnsi" w:hAnsiTheme="majorHAnsi" w:cstheme="majorHAnsi"/>
          <w:bCs/>
          <w:color w:val="44546A" w:themeColor="text2"/>
        </w:rPr>
        <w:t xml:space="preserve"> </w:t>
      </w:r>
    </w:p>
    <w:p w14:paraId="2AE47363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Traslado aeropuerto hotel aeropuerto</w:t>
      </w:r>
    </w:p>
    <w:p w14:paraId="192B6A08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/>
          <w:color w:val="44546A" w:themeColor="text2"/>
          <w:u w:val="single"/>
        </w:rPr>
        <w:t>2 noches</w:t>
      </w:r>
      <w:r w:rsidRPr="001477CD">
        <w:rPr>
          <w:rFonts w:asciiTheme="majorHAnsi" w:hAnsiTheme="majorHAnsi" w:cstheme="majorHAnsi"/>
          <w:bCs/>
          <w:color w:val="44546A" w:themeColor="text2"/>
        </w:rPr>
        <w:t xml:space="preserve"> de alojamiento en hotel a elegir</w:t>
      </w:r>
    </w:p>
    <w:p w14:paraId="318F748F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Desayunos incluidos</w:t>
      </w:r>
    </w:p>
    <w:p w14:paraId="67776442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  <w:lang w:val="es-MX"/>
        </w:rPr>
      </w:pPr>
      <w:r w:rsidRPr="001477CD">
        <w:rPr>
          <w:rFonts w:asciiTheme="majorHAnsi" w:hAnsiTheme="majorHAnsi" w:cstheme="majorHAnsi"/>
          <w:bCs/>
          <w:color w:val="44546A" w:themeColor="text2"/>
          <w:lang w:val="es-MX"/>
        </w:rPr>
        <w:t xml:space="preserve">City tour por la ciudad. </w:t>
      </w:r>
    </w:p>
    <w:p w14:paraId="6A4E130D" w14:textId="77777777" w:rsidR="00160986" w:rsidRPr="001477CD" w:rsidRDefault="00160986" w:rsidP="00160986">
      <w:pPr>
        <w:pStyle w:val="Sinespaciado"/>
        <w:rPr>
          <w:rFonts w:asciiTheme="majorHAnsi" w:hAnsiTheme="majorHAnsi" w:cstheme="majorHAnsi"/>
          <w:b/>
          <w:color w:val="44546A" w:themeColor="text2"/>
        </w:rPr>
      </w:pPr>
      <w:r w:rsidRPr="001477CD">
        <w:rPr>
          <w:rFonts w:asciiTheme="majorHAnsi" w:hAnsiTheme="majorHAnsi" w:cstheme="majorHAnsi"/>
          <w:b/>
          <w:color w:val="44546A" w:themeColor="text2"/>
        </w:rPr>
        <w:t>Cuzco</w:t>
      </w:r>
    </w:p>
    <w:p w14:paraId="503DBE6D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Traslado aeropuerto hotel aeropuerto</w:t>
      </w:r>
    </w:p>
    <w:p w14:paraId="6BBF3A3B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/>
          <w:color w:val="44546A" w:themeColor="text2"/>
          <w:u w:val="single"/>
        </w:rPr>
        <w:t>2 noches</w:t>
      </w:r>
      <w:r w:rsidRPr="001477CD">
        <w:rPr>
          <w:rFonts w:asciiTheme="majorHAnsi" w:hAnsiTheme="majorHAnsi" w:cstheme="majorHAnsi"/>
          <w:bCs/>
          <w:color w:val="44546A" w:themeColor="text2"/>
        </w:rPr>
        <w:t xml:space="preserve"> de alojamiento en hotel a elegir</w:t>
      </w:r>
    </w:p>
    <w:p w14:paraId="2229D316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Desayunos incluidos</w:t>
      </w:r>
    </w:p>
    <w:p w14:paraId="3993AAF7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  <w:lang w:val="es-MX"/>
        </w:rPr>
      </w:pPr>
      <w:r w:rsidRPr="001477CD">
        <w:rPr>
          <w:rFonts w:asciiTheme="majorHAnsi" w:hAnsiTheme="majorHAnsi" w:cstheme="majorHAnsi"/>
          <w:bCs/>
          <w:color w:val="44546A" w:themeColor="text2"/>
          <w:lang w:val="es-MX"/>
        </w:rPr>
        <w:t xml:space="preserve">Excursión Full Day Machu Pichu en Tren </w:t>
      </w:r>
      <w:proofErr w:type="spellStart"/>
      <w:r w:rsidRPr="001477CD">
        <w:rPr>
          <w:rFonts w:asciiTheme="majorHAnsi" w:hAnsiTheme="majorHAnsi" w:cstheme="majorHAnsi"/>
          <w:bCs/>
          <w:color w:val="44546A" w:themeColor="text2"/>
          <w:lang w:val="es-MX"/>
        </w:rPr>
        <w:t>Expeditions</w:t>
      </w:r>
      <w:proofErr w:type="spellEnd"/>
      <w:r w:rsidRPr="001477CD">
        <w:rPr>
          <w:rFonts w:asciiTheme="majorHAnsi" w:hAnsiTheme="majorHAnsi" w:cstheme="majorHAnsi"/>
          <w:bCs/>
          <w:color w:val="44546A" w:themeColor="text2"/>
          <w:lang w:val="es-MX"/>
        </w:rPr>
        <w:t xml:space="preserve"> (con almuerzo)</w:t>
      </w:r>
    </w:p>
    <w:p w14:paraId="71129381" w14:textId="77777777" w:rsidR="00160986" w:rsidRPr="001477CD" w:rsidRDefault="00160986" w:rsidP="00160986">
      <w:pPr>
        <w:pStyle w:val="Sinespaciado"/>
        <w:numPr>
          <w:ilvl w:val="0"/>
          <w:numId w:val="1"/>
        </w:numPr>
        <w:rPr>
          <w:rFonts w:asciiTheme="majorHAnsi" w:hAnsiTheme="majorHAnsi" w:cstheme="majorHAnsi"/>
          <w:bCs/>
          <w:color w:val="44546A" w:themeColor="text2"/>
        </w:rPr>
      </w:pPr>
      <w:r w:rsidRPr="001477CD">
        <w:rPr>
          <w:rFonts w:asciiTheme="majorHAnsi" w:hAnsiTheme="majorHAnsi" w:cstheme="majorHAnsi"/>
          <w:bCs/>
          <w:color w:val="44546A" w:themeColor="text2"/>
        </w:rPr>
        <w:t>Impuestos hoteleros y tasas de salida de Ecuador y Perú</w:t>
      </w:r>
    </w:p>
    <w:p w14:paraId="70B1AA88" w14:textId="77777777" w:rsidR="00160986" w:rsidRPr="0037625D" w:rsidRDefault="00160986" w:rsidP="00160986">
      <w:pPr>
        <w:pStyle w:val="Default"/>
        <w:rPr>
          <w:color w:val="44546A" w:themeColor="text2"/>
        </w:rPr>
      </w:pPr>
    </w:p>
    <w:p w14:paraId="6AE8082F" w14:textId="77777777" w:rsidR="00160986" w:rsidRPr="0037625D" w:rsidRDefault="00160986" w:rsidP="00160986">
      <w:pPr>
        <w:pStyle w:val="Sinespaciado"/>
        <w:jc w:val="center"/>
        <w:rPr>
          <w:rFonts w:ascii="Arial" w:hAnsi="Arial" w:cs="Arial"/>
          <w:b/>
          <w:color w:val="44546A" w:themeColor="text2"/>
        </w:rPr>
      </w:pPr>
      <w:r w:rsidRPr="0037625D">
        <w:rPr>
          <w:rFonts w:ascii="Arial" w:hAnsi="Arial" w:cs="Arial"/>
          <w:b/>
          <w:color w:val="44546A" w:themeColor="text2"/>
        </w:rPr>
        <w:t>PRECIO POR PERSONA EN DÓLARES</w:t>
      </w:r>
    </w:p>
    <w:tbl>
      <w:tblPr>
        <w:tblStyle w:val="Tablaconcuadrcula4-nfasis1"/>
        <w:tblW w:w="9225" w:type="dxa"/>
        <w:jc w:val="center"/>
        <w:tblLook w:val="04A0" w:firstRow="1" w:lastRow="0" w:firstColumn="1" w:lastColumn="0" w:noHBand="0" w:noVBand="1"/>
      </w:tblPr>
      <w:tblGrid>
        <w:gridCol w:w="2694"/>
        <w:gridCol w:w="2204"/>
        <w:gridCol w:w="1847"/>
        <w:gridCol w:w="645"/>
        <w:gridCol w:w="615"/>
        <w:gridCol w:w="585"/>
        <w:gridCol w:w="635"/>
      </w:tblGrid>
      <w:tr w:rsidR="00160986" w:rsidRPr="0037625D" w14:paraId="3EA4AC9B" w14:textId="77777777" w:rsidTr="001477C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28ED8C0" w14:textId="77777777" w:rsidR="00160986" w:rsidRPr="0037625D" w:rsidRDefault="00160986" w:rsidP="004A454B">
            <w:pPr>
              <w:pStyle w:val="Sinespaciado"/>
              <w:jc w:val="center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HOTEL</w:t>
            </w:r>
          </w:p>
        </w:tc>
        <w:tc>
          <w:tcPr>
            <w:tcW w:w="2204" w:type="dxa"/>
          </w:tcPr>
          <w:p w14:paraId="1D1E2A53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FECHAS</w:t>
            </w:r>
          </w:p>
        </w:tc>
        <w:tc>
          <w:tcPr>
            <w:tcW w:w="1847" w:type="dxa"/>
          </w:tcPr>
          <w:p w14:paraId="294A6D33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FORMA DE PAGO</w:t>
            </w:r>
          </w:p>
        </w:tc>
        <w:tc>
          <w:tcPr>
            <w:tcW w:w="0" w:type="auto"/>
          </w:tcPr>
          <w:p w14:paraId="274BF61A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SGL</w:t>
            </w:r>
          </w:p>
        </w:tc>
        <w:tc>
          <w:tcPr>
            <w:tcW w:w="0" w:type="auto"/>
          </w:tcPr>
          <w:p w14:paraId="282CFC3E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DBL</w:t>
            </w:r>
          </w:p>
        </w:tc>
        <w:tc>
          <w:tcPr>
            <w:tcW w:w="0" w:type="auto"/>
          </w:tcPr>
          <w:p w14:paraId="60D5A439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TPL</w:t>
            </w:r>
          </w:p>
        </w:tc>
        <w:tc>
          <w:tcPr>
            <w:tcW w:w="0" w:type="auto"/>
          </w:tcPr>
          <w:p w14:paraId="7F0A0667" w14:textId="77777777" w:rsidR="00160986" w:rsidRPr="0037625D" w:rsidRDefault="00160986" w:rsidP="004A454B">
            <w:pPr>
              <w:pStyle w:val="Sinespaciad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16"/>
                <w:szCs w:val="16"/>
              </w:rPr>
            </w:pPr>
            <w:r w:rsidRPr="0037625D">
              <w:rPr>
                <w:rFonts w:ascii="Arial" w:hAnsi="Arial" w:cs="Arial"/>
                <w:sz w:val="16"/>
                <w:szCs w:val="16"/>
              </w:rPr>
              <w:t>CHD</w:t>
            </w:r>
          </w:p>
        </w:tc>
      </w:tr>
      <w:tr w:rsidR="00160986" w:rsidRPr="0037625D" w14:paraId="68D0D8FC" w14:textId="77777777" w:rsidTr="001477C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E7E94A5" w14:textId="77777777" w:rsidR="00160986" w:rsidRPr="0037625D" w:rsidRDefault="00160986" w:rsidP="004A454B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s-MX"/>
              </w:rPr>
            </w:pPr>
            <w:r w:rsidRPr="0037625D">
              <w:rPr>
                <w:rFonts w:ascii="Arial" w:hAnsi="Arial" w:cs="Arial"/>
                <w:sz w:val="16"/>
                <w:szCs w:val="16"/>
                <w:lang w:val="es-MX"/>
              </w:rPr>
              <w:t>GIRASOLES O SIMILAR(LIM)</w:t>
            </w:r>
          </w:p>
          <w:p w14:paraId="69194BB7" w14:textId="77777777" w:rsidR="00160986" w:rsidRPr="0037625D" w:rsidRDefault="00160986" w:rsidP="004A454B">
            <w:pPr>
              <w:jc w:val="center"/>
              <w:rPr>
                <w:rFonts w:ascii="Arial" w:hAnsi="Arial" w:cs="Arial"/>
                <w:b w:val="0"/>
                <w:bCs w:val="0"/>
                <w:sz w:val="16"/>
                <w:szCs w:val="16"/>
                <w:lang w:val="es-MX"/>
              </w:rPr>
            </w:pPr>
            <w:r w:rsidRPr="0037625D">
              <w:rPr>
                <w:rFonts w:ascii="Arial" w:hAnsi="Arial" w:cs="Arial"/>
                <w:sz w:val="16"/>
                <w:szCs w:val="16"/>
                <w:lang w:val="es-MX"/>
              </w:rPr>
              <w:t>PRISMA O SIMILAR (CUZ)</w:t>
            </w:r>
          </w:p>
        </w:tc>
        <w:tc>
          <w:tcPr>
            <w:tcW w:w="2204" w:type="dxa"/>
          </w:tcPr>
          <w:p w14:paraId="0A7A9A27" w14:textId="77777777" w:rsidR="00160986" w:rsidRPr="0037625D" w:rsidRDefault="00160986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>07 MAYO AL 31 OCTUBRE</w:t>
            </w:r>
          </w:p>
        </w:tc>
        <w:tc>
          <w:tcPr>
            <w:tcW w:w="1847" w:type="dxa"/>
          </w:tcPr>
          <w:p w14:paraId="1C788883" w14:textId="2573449A" w:rsidR="00160986" w:rsidRPr="0037625D" w:rsidRDefault="001477CD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>PRECIO REGULAR</w:t>
            </w:r>
          </w:p>
          <w:p w14:paraId="5719C1DC" w14:textId="497FCB0F" w:rsidR="00160986" w:rsidRPr="0037625D" w:rsidRDefault="001477CD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</w:pPr>
            <w:r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>EFECTIVO</w:t>
            </w:r>
            <w:r w:rsidR="00160986" w:rsidRPr="0037625D">
              <w:rPr>
                <w:rFonts w:ascii="Arial" w:hAnsi="Arial" w:cs="Arial"/>
                <w:sz w:val="16"/>
                <w:szCs w:val="16"/>
                <w:u w:val="single"/>
                <w:lang w:val="es-MX"/>
              </w:rPr>
              <w:t xml:space="preserve"> </w:t>
            </w:r>
          </w:p>
        </w:tc>
        <w:tc>
          <w:tcPr>
            <w:tcW w:w="0" w:type="auto"/>
          </w:tcPr>
          <w:p w14:paraId="36C8946B" w14:textId="77777777" w:rsidR="00160986" w:rsidRDefault="00160986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37625D">
              <w:rPr>
                <w:rFonts w:ascii="Arial" w:hAnsi="Arial" w:cs="Arial"/>
                <w:sz w:val="16"/>
                <w:szCs w:val="16"/>
                <w:lang w:val="en-US"/>
              </w:rPr>
              <w:t>1</w:t>
            </w:r>
            <w:r>
              <w:rPr>
                <w:rFonts w:ascii="Arial" w:hAnsi="Arial" w:cs="Arial"/>
                <w:sz w:val="16"/>
                <w:szCs w:val="16"/>
                <w:lang w:val="en-US"/>
              </w:rPr>
              <w:t>182</w:t>
            </w:r>
          </w:p>
          <w:p w14:paraId="2FE9053A" w14:textId="43DE1B2F" w:rsidR="001477CD" w:rsidRPr="0037625D" w:rsidRDefault="001477CD" w:rsidP="00147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1099</w:t>
            </w:r>
          </w:p>
        </w:tc>
        <w:tc>
          <w:tcPr>
            <w:tcW w:w="0" w:type="auto"/>
          </w:tcPr>
          <w:p w14:paraId="61E361D3" w14:textId="6B2CBCAF" w:rsidR="001477CD" w:rsidRDefault="001477CD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999</w:t>
            </w:r>
          </w:p>
          <w:p w14:paraId="023F5832" w14:textId="04907052" w:rsidR="00160986" w:rsidRPr="0037625D" w:rsidRDefault="00160986" w:rsidP="00147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929</w:t>
            </w:r>
          </w:p>
        </w:tc>
        <w:tc>
          <w:tcPr>
            <w:tcW w:w="0" w:type="auto"/>
          </w:tcPr>
          <w:p w14:paraId="3477C3C5" w14:textId="77777777" w:rsidR="00160986" w:rsidRDefault="00160986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sz w:val="16"/>
                <w:szCs w:val="16"/>
                <w:lang w:val="en-US"/>
              </w:rPr>
              <w:t>967</w:t>
            </w:r>
          </w:p>
          <w:p w14:paraId="21F958CC" w14:textId="0A1C8E6C" w:rsidR="001477CD" w:rsidRPr="0037625D" w:rsidRDefault="001477CD" w:rsidP="001477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FF0000"/>
                <w:sz w:val="18"/>
                <w:szCs w:val="18"/>
                <w:lang w:val="en-US"/>
              </w:rPr>
              <w:t>899</w:t>
            </w:r>
          </w:p>
        </w:tc>
        <w:tc>
          <w:tcPr>
            <w:tcW w:w="0" w:type="auto"/>
          </w:tcPr>
          <w:p w14:paraId="021BC571" w14:textId="77777777" w:rsidR="00160986" w:rsidRDefault="00160986" w:rsidP="004A454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859</w:t>
            </w:r>
          </w:p>
          <w:p w14:paraId="5155EF79" w14:textId="7E57D1E7" w:rsidR="001477CD" w:rsidRPr="0037625D" w:rsidRDefault="001477CD" w:rsidP="001477C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n-US"/>
              </w:rPr>
              <w:t>799</w:t>
            </w:r>
          </w:p>
        </w:tc>
      </w:tr>
    </w:tbl>
    <w:p w14:paraId="2F212832" w14:textId="77777777" w:rsidR="00160986" w:rsidRPr="0037625D" w:rsidRDefault="00160986" w:rsidP="00160986">
      <w:pPr>
        <w:pStyle w:val="Sinespaciado"/>
        <w:jc w:val="center"/>
        <w:rPr>
          <w:rFonts w:ascii="Arial" w:hAnsi="Arial" w:cs="Arial"/>
          <w:b/>
          <w:color w:val="44546A" w:themeColor="text2"/>
          <w:sz w:val="18"/>
          <w:szCs w:val="18"/>
        </w:rPr>
      </w:pPr>
    </w:p>
    <w:p w14:paraId="75795F81" w14:textId="735D5E04" w:rsidR="00160986" w:rsidRPr="0037625D" w:rsidRDefault="001477CD" w:rsidP="00160986">
      <w:pPr>
        <w:pStyle w:val="Sinespaciado"/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</w:pPr>
      <w:r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  <w:t>P</w:t>
      </w:r>
      <w:r w:rsidR="00160986"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  <w:t>OLÍTICAS DE PAGO</w:t>
      </w:r>
    </w:p>
    <w:p w14:paraId="4C51CD2A" w14:textId="77777777" w:rsidR="00160986" w:rsidRPr="0037625D" w:rsidRDefault="00160986" w:rsidP="00160986">
      <w:pPr>
        <w:pStyle w:val="Sinespaciado"/>
        <w:numPr>
          <w:ilvl w:val="0"/>
          <w:numId w:val="2"/>
        </w:numPr>
        <w:rPr>
          <w:rFonts w:asciiTheme="majorHAnsi" w:hAnsiTheme="majorHAnsi" w:cstheme="majorHAnsi"/>
          <w:bCs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bCs/>
          <w:color w:val="44546A" w:themeColor="text2"/>
          <w:sz w:val="18"/>
          <w:szCs w:val="18"/>
        </w:rPr>
        <w:t>Se requiere abono de $</w:t>
      </w:r>
      <w:r>
        <w:rPr>
          <w:rFonts w:asciiTheme="majorHAnsi" w:hAnsiTheme="majorHAnsi" w:cstheme="majorHAnsi"/>
          <w:bCs/>
          <w:color w:val="44546A" w:themeColor="text2"/>
          <w:sz w:val="18"/>
          <w:szCs w:val="18"/>
        </w:rPr>
        <w:t>450</w:t>
      </w:r>
      <w:r w:rsidRPr="0037625D">
        <w:rPr>
          <w:rFonts w:asciiTheme="majorHAnsi" w:hAnsiTheme="majorHAnsi" w:cstheme="majorHAnsi"/>
          <w:bCs/>
          <w:color w:val="44546A" w:themeColor="text2"/>
          <w:sz w:val="18"/>
          <w:szCs w:val="18"/>
        </w:rPr>
        <w:t xml:space="preserve"> por persona. La diferencia debe ser pagada 30 días antes del viaje.</w:t>
      </w:r>
    </w:p>
    <w:p w14:paraId="793898B3" w14:textId="77777777" w:rsidR="00160986" w:rsidRPr="0037625D" w:rsidRDefault="00160986" w:rsidP="00160986">
      <w:pPr>
        <w:pStyle w:val="Sinespaciado"/>
        <w:numPr>
          <w:ilvl w:val="0"/>
          <w:numId w:val="2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Una vez confirmado la tarifa es no reembolsable. No aplica cambios.</w:t>
      </w:r>
    </w:p>
    <w:p w14:paraId="3DDA5B86" w14:textId="77777777" w:rsidR="00160986" w:rsidRPr="0037625D" w:rsidRDefault="00160986" w:rsidP="00160986">
      <w:pPr>
        <w:pStyle w:val="Sinespaciado"/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</w:pPr>
    </w:p>
    <w:p w14:paraId="7CF60B3A" w14:textId="77777777" w:rsidR="00160986" w:rsidRPr="0037625D" w:rsidRDefault="00160986" w:rsidP="00160986">
      <w:pPr>
        <w:pStyle w:val="Sinespaciado"/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</w:pPr>
      <w:r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  <w:t>POLÍTICAS DE CANCELACIÓN</w:t>
      </w:r>
    </w:p>
    <w:p w14:paraId="0619B153" w14:textId="77777777" w:rsidR="00160986" w:rsidRPr="0037625D" w:rsidRDefault="00160986" w:rsidP="00160986">
      <w:pPr>
        <w:pStyle w:val="Sinespaciado"/>
        <w:numPr>
          <w:ilvl w:val="0"/>
          <w:numId w:val="3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Toda reserva anulada aplica PENALIDAD de acuerdo con políticas de los proveedores</w:t>
      </w:r>
    </w:p>
    <w:p w14:paraId="22B47D5E" w14:textId="77777777" w:rsidR="00160986" w:rsidRPr="0037625D" w:rsidRDefault="00160986" w:rsidP="00160986">
      <w:pPr>
        <w:pStyle w:val="Sinespaciado"/>
        <w:numPr>
          <w:ilvl w:val="0"/>
          <w:numId w:val="3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Pasajeros que no viajen, entran en NO SHOW y no están sujetos a reembolso.</w:t>
      </w:r>
    </w:p>
    <w:p w14:paraId="013A4C2E" w14:textId="77777777" w:rsidR="00160986" w:rsidRPr="0037625D" w:rsidRDefault="00160986" w:rsidP="00160986">
      <w:pPr>
        <w:pStyle w:val="Sinespaciado"/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</w:pPr>
    </w:p>
    <w:p w14:paraId="348929B3" w14:textId="77777777" w:rsidR="00160986" w:rsidRPr="0037625D" w:rsidRDefault="00160986" w:rsidP="00160986">
      <w:pPr>
        <w:pStyle w:val="Sinespaciado"/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</w:pPr>
      <w:r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u w:val="single"/>
        </w:rPr>
        <w:t>NOTAS IMPORTANTES</w:t>
      </w:r>
    </w:p>
    <w:p w14:paraId="0D117938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Tarifas sujetas a cambio sin previo aviso</w:t>
      </w:r>
    </w:p>
    <w:p w14:paraId="7264195E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</w:rPr>
        <w:t xml:space="preserve">COMPRA HASTA </w:t>
      </w:r>
      <w:r>
        <w:rPr>
          <w:rFonts w:asciiTheme="majorHAnsi" w:hAnsiTheme="majorHAnsi" w:cstheme="majorHAnsi"/>
          <w:b/>
          <w:bCs/>
          <w:color w:val="44546A" w:themeColor="text2"/>
          <w:sz w:val="18"/>
          <w:szCs w:val="18"/>
        </w:rPr>
        <w:t xml:space="preserve">AGOTAR STOCK </w:t>
      </w:r>
    </w:p>
    <w:p w14:paraId="052E204E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Reservas sujetas a disponibilidad del hotel.</w:t>
      </w:r>
    </w:p>
    <w:p w14:paraId="5599F07B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  <w:u w:val="single"/>
        </w:rPr>
        <w:t xml:space="preserve">No aplica feriados ni fechas especiales. </w:t>
      </w:r>
    </w:p>
    <w:p w14:paraId="0DAB759B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Reservas no garantizan el precio estipulado sin abono a la misma</w:t>
      </w:r>
    </w:p>
    <w:p w14:paraId="05CB6366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color w:val="44546A" w:themeColor="text2"/>
          <w:sz w:val="18"/>
          <w:szCs w:val="18"/>
        </w:rPr>
        <w:t>Compra inmediata.</w:t>
      </w:r>
    </w:p>
    <w:p w14:paraId="66B0FA59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highlight w:val="yellow"/>
        </w:rPr>
      </w:pPr>
      <w:r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  <w:highlight w:val="yellow"/>
        </w:rPr>
        <w:t>Incluye 1 maleta de articulo personal (bolso o mochila)</w:t>
      </w:r>
    </w:p>
    <w:p w14:paraId="2E810E50" w14:textId="77777777" w:rsidR="00160986" w:rsidRPr="0037625D" w:rsidRDefault="00160986" w:rsidP="00160986">
      <w:pPr>
        <w:pStyle w:val="Sinespaciado"/>
        <w:numPr>
          <w:ilvl w:val="0"/>
          <w:numId w:val="4"/>
        </w:numPr>
        <w:rPr>
          <w:rFonts w:asciiTheme="majorHAnsi" w:hAnsiTheme="majorHAnsi" w:cstheme="majorHAnsi"/>
          <w:b/>
          <w:bCs/>
          <w:color w:val="44546A" w:themeColor="text2"/>
          <w:sz w:val="18"/>
          <w:szCs w:val="18"/>
        </w:rPr>
      </w:pPr>
      <w:r w:rsidRPr="0037625D">
        <w:rPr>
          <w:rFonts w:asciiTheme="majorHAnsi" w:hAnsiTheme="majorHAnsi" w:cstheme="majorHAnsi"/>
          <w:b/>
          <w:bCs/>
          <w:color w:val="44546A" w:themeColor="text2"/>
          <w:sz w:val="18"/>
          <w:szCs w:val="18"/>
        </w:rPr>
        <w:t xml:space="preserve">NO incluye maleta de mano 10kg, ni maleta de equipaje 23kg. </w:t>
      </w:r>
    </w:p>
    <w:p w14:paraId="280ECEB5" w14:textId="77777777" w:rsidR="00160986" w:rsidRPr="0037625D" w:rsidRDefault="00160986" w:rsidP="00160986">
      <w:pPr>
        <w:pStyle w:val="Sinespaciado"/>
        <w:ind w:left="720"/>
        <w:rPr>
          <w:rFonts w:ascii="Segoe UI" w:hAnsi="Segoe UI" w:cs="Segoe UI"/>
          <w:b/>
          <w:bCs/>
          <w:color w:val="44546A" w:themeColor="text2"/>
          <w:highlight w:val="yellow"/>
        </w:rPr>
      </w:pPr>
    </w:p>
    <w:p w14:paraId="5B1CBFB5" w14:textId="04C3C92C" w:rsidR="00160986" w:rsidRPr="0037625D" w:rsidRDefault="001477CD" w:rsidP="001477CD">
      <w:pPr>
        <w:tabs>
          <w:tab w:val="left" w:pos="6105"/>
        </w:tabs>
        <w:rPr>
          <w:color w:val="44546A" w:themeColor="text2"/>
        </w:rPr>
      </w:pPr>
      <w:r>
        <w:rPr>
          <w:color w:val="44546A" w:themeColor="text2"/>
        </w:rPr>
        <w:tab/>
      </w:r>
    </w:p>
    <w:p w14:paraId="7EB72896" w14:textId="77777777" w:rsidR="00291A4B" w:rsidRDefault="00291A4B"/>
    <w:sectPr w:rsidR="00291A4B" w:rsidSect="005362C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1843" w:right="1418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D6543D" w14:textId="77777777" w:rsidR="001477CD" w:rsidRDefault="001477CD">
      <w:pPr>
        <w:spacing w:line="240" w:lineRule="auto"/>
      </w:pPr>
      <w:r>
        <w:separator/>
      </w:r>
    </w:p>
  </w:endnote>
  <w:endnote w:type="continuationSeparator" w:id="0">
    <w:p w14:paraId="7606BA48" w14:textId="77777777" w:rsidR="001477CD" w:rsidRDefault="001477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095D44" w14:textId="2062F915" w:rsidR="001477CD" w:rsidRDefault="001477CD" w:rsidP="001477CD">
    <w:pPr>
      <w:pStyle w:val="Piedepgina"/>
    </w:pPr>
    <w:r>
      <w:rPr>
        <w:noProof/>
      </w:rPr>
      <w:drawing>
        <wp:anchor distT="0" distB="0" distL="114300" distR="114300" simplePos="0" relativeHeight="251657216" behindDoc="1" locked="0" layoutInCell="1" allowOverlap="1" wp14:anchorId="0FFA53A7" wp14:editId="657CA0B8">
          <wp:simplePos x="0" y="0"/>
          <wp:positionH relativeFrom="page">
            <wp:posOffset>-90170</wp:posOffset>
          </wp:positionH>
          <wp:positionV relativeFrom="paragraph">
            <wp:posOffset>-76200</wp:posOffset>
          </wp:positionV>
          <wp:extent cx="7750466" cy="67174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0466" cy="671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8765E4" w14:textId="77777777" w:rsidR="001477CD" w:rsidRDefault="001477CD">
      <w:pPr>
        <w:spacing w:line="240" w:lineRule="auto"/>
      </w:pPr>
      <w:r>
        <w:separator/>
      </w:r>
    </w:p>
  </w:footnote>
  <w:footnote w:type="continuationSeparator" w:id="0">
    <w:p w14:paraId="42EBEE64" w14:textId="77777777" w:rsidR="001477CD" w:rsidRDefault="001477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62C674" w14:textId="77777777" w:rsidR="001477CD" w:rsidRDefault="001477CD">
    <w:pPr>
      <w:pStyle w:val="Encabezado"/>
    </w:pPr>
    <w:r>
      <w:rPr>
        <w:noProof/>
      </w:rPr>
      <w:pict w14:anchorId="2CCF12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9" o:spid="_x0000_s2050" type="#_x0000_t75" style="position:absolute;left:0;text-align:left;margin-left:0;margin-top:0;width:453.3pt;height:476pt;z-index:-251657216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02C08C" w14:textId="584236F7" w:rsidR="001477CD" w:rsidRDefault="001477CD">
    <w:pPr>
      <w:pStyle w:val="Encabezado"/>
    </w:pPr>
    <w:r>
      <w:rPr>
        <w:noProof/>
      </w:rPr>
      <w:drawing>
        <wp:anchor distT="0" distB="0" distL="114300" distR="114300" simplePos="0" relativeHeight="251656192" behindDoc="0" locked="0" layoutInCell="1" allowOverlap="1" wp14:anchorId="5AADA2CA" wp14:editId="44B817FA">
          <wp:simplePos x="0" y="0"/>
          <wp:positionH relativeFrom="page">
            <wp:posOffset>0</wp:posOffset>
          </wp:positionH>
          <wp:positionV relativeFrom="paragraph">
            <wp:posOffset>-447675</wp:posOffset>
          </wp:positionV>
          <wp:extent cx="7766050" cy="156591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6050" cy="1565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A42ADC" w14:textId="77777777" w:rsidR="001477CD" w:rsidRDefault="001477CD">
    <w:pPr>
      <w:pStyle w:val="Encabezado"/>
    </w:pPr>
    <w:r>
      <w:rPr>
        <w:noProof/>
      </w:rPr>
      <w:pict w14:anchorId="1C3077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461218" o:spid="_x0000_s2049" type="#_x0000_t75" style="position:absolute;left:0;text-align:left;margin-left:0;margin-top:0;width:453.3pt;height:476pt;z-index:-251658240;mso-position-horizontal:center;mso-position-horizontal-relative:margin;mso-position-vertical:center;mso-position-vertical-relative:margin" o:allowincell="f">
          <v:imagedata r:id="rId1" o:title="logo word-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2223E4"/>
    <w:multiLevelType w:val="hybridMultilevel"/>
    <w:tmpl w:val="32EA8A5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5512FA"/>
    <w:multiLevelType w:val="hybridMultilevel"/>
    <w:tmpl w:val="6C08ED5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567C8A"/>
    <w:multiLevelType w:val="hybridMultilevel"/>
    <w:tmpl w:val="287C931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F360B9"/>
    <w:multiLevelType w:val="hybridMultilevel"/>
    <w:tmpl w:val="B8A2CF6C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7786130">
    <w:abstractNumId w:val="3"/>
  </w:num>
  <w:num w:numId="2" w16cid:durableId="773553295">
    <w:abstractNumId w:val="2"/>
  </w:num>
  <w:num w:numId="3" w16cid:durableId="720593958">
    <w:abstractNumId w:val="0"/>
  </w:num>
  <w:num w:numId="4" w16cid:durableId="5177415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986"/>
    <w:rsid w:val="001477CD"/>
    <w:rsid w:val="00160986"/>
    <w:rsid w:val="00291A4B"/>
    <w:rsid w:val="0034211C"/>
    <w:rsid w:val="00487A7B"/>
    <w:rsid w:val="008562E1"/>
    <w:rsid w:val="00F0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69D5985"/>
  <w15:chartTrackingRefBased/>
  <w15:docId w15:val="{563A258C-337B-480E-9AAD-070AD91FD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986"/>
    <w:pPr>
      <w:widowControl w:val="0"/>
      <w:adjustRightInd w:val="0"/>
      <w:spacing w:after="0" w:line="360" w:lineRule="atLeast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160986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60986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Encabezado">
    <w:name w:val="header"/>
    <w:basedOn w:val="Normal"/>
    <w:link w:val="EncabezadoCar"/>
    <w:uiPriority w:val="99"/>
    <w:unhideWhenUsed/>
    <w:rsid w:val="0016098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0986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styleId="Piedepgina">
    <w:name w:val="footer"/>
    <w:basedOn w:val="Normal"/>
    <w:link w:val="PiedepginaCar"/>
    <w:uiPriority w:val="99"/>
    <w:unhideWhenUsed/>
    <w:rsid w:val="0016098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0986"/>
    <w:rPr>
      <w:rFonts w:ascii="Times New Roman" w:eastAsia="Times New Roman" w:hAnsi="Times New Roman" w:cs="Times New Roman"/>
      <w:kern w:val="0"/>
      <w:sz w:val="20"/>
      <w:szCs w:val="20"/>
      <w:lang w:val="es-EC" w:eastAsia="es-EC"/>
    </w:rPr>
  </w:style>
  <w:style w:type="paragraph" w:customStyle="1" w:styleId="Default">
    <w:name w:val="Default"/>
    <w:rsid w:val="00160986"/>
    <w:pPr>
      <w:autoSpaceDE w:val="0"/>
      <w:autoSpaceDN w:val="0"/>
      <w:adjustRightInd w:val="0"/>
      <w:spacing w:after="0" w:line="240" w:lineRule="auto"/>
    </w:pPr>
    <w:rPr>
      <w:rFonts w:ascii="Tahoma" w:eastAsiaTheme="minorEastAsia" w:hAnsi="Tahoma" w:cs="Tahoma"/>
      <w:color w:val="000000"/>
      <w:kern w:val="0"/>
      <w:sz w:val="24"/>
      <w:szCs w:val="24"/>
      <w:lang w:val="es-EC" w:eastAsia="ja-JP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160986"/>
    <w:pPr>
      <w:spacing w:after="0" w:line="240" w:lineRule="auto"/>
    </w:pPr>
    <w:rPr>
      <w:rFonts w:eastAsiaTheme="minorEastAsia"/>
      <w:color w:val="44546A" w:themeColor="text2"/>
      <w:kern w:val="0"/>
      <w:sz w:val="24"/>
      <w:szCs w:val="24"/>
      <w:lang w:val="es-E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6concolores-nfasis1">
    <w:name w:val="Grid Table 6 Colorful Accent 1"/>
    <w:basedOn w:val="Tablanormal"/>
    <w:uiPriority w:val="51"/>
    <w:rsid w:val="001477CD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Tablaconcuadrcula4-nfasis1">
    <w:name w:val="Grid Table 4 Accent 1"/>
    <w:basedOn w:val="Tablanormal"/>
    <w:uiPriority w:val="49"/>
    <w:rsid w:val="001477CD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kenny ron reino</dc:creator>
  <cp:keywords/>
  <dc:description/>
  <cp:lastModifiedBy>Cesar Gavilanes Paredes</cp:lastModifiedBy>
  <cp:revision>2</cp:revision>
  <dcterms:created xsi:type="dcterms:W3CDTF">2024-07-01T23:07:00Z</dcterms:created>
  <dcterms:modified xsi:type="dcterms:W3CDTF">2024-07-01T23:07:00Z</dcterms:modified>
</cp:coreProperties>
</file>